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4"/>
        <w:gridCol w:w="6646"/>
      </w:tblGrid>
      <w:tr w:rsidR="00645C94" w14:paraId="7517198C" w14:textId="77777777" w:rsidTr="00257CFC">
        <w:tc>
          <w:tcPr>
            <w:tcW w:w="2718" w:type="dxa"/>
            <w:vAlign w:val="center"/>
          </w:tcPr>
          <w:p w14:paraId="2D0B9CA9" w14:textId="77777777" w:rsidR="00645C94" w:rsidRDefault="00645C94" w:rsidP="00257CFC">
            <w:r w:rsidRPr="00080558">
              <w:rPr>
                <w:rFonts w:cstheme="minorHAnsi"/>
                <w:noProof/>
              </w:rPr>
              <w:drawing>
                <wp:inline distT="0" distB="0" distL="0" distR="0" wp14:anchorId="16F44656" wp14:editId="343B179A">
                  <wp:extent cx="1375144" cy="8667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09" cy="8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  <w:vAlign w:val="center"/>
          </w:tcPr>
          <w:p w14:paraId="3185CD05" w14:textId="77777777" w:rsidR="00645C94" w:rsidRPr="007234F1" w:rsidRDefault="00645C94" w:rsidP="00257CFC">
            <w:pPr>
              <w:rPr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t xml:space="preserve">Sharing Your Workplace Story </w:t>
            </w:r>
            <w:r>
              <w:rPr>
                <w:rFonts w:cstheme="minorHAnsi"/>
                <w:b/>
                <w:bCs/>
                <w:color w:val="824760"/>
                <w:sz w:val="32"/>
                <w:szCs w:val="32"/>
              </w:rPr>
              <w:br/>
              <w:t>to Create Change</w:t>
            </w:r>
          </w:p>
        </w:tc>
      </w:tr>
    </w:tbl>
    <w:p w14:paraId="123BFCCF" w14:textId="77777777" w:rsidR="00645C94" w:rsidRDefault="00645C94" w:rsidP="00645C94"/>
    <w:tbl>
      <w:tblPr>
        <w:tblStyle w:val="TableGrid"/>
        <w:tblW w:w="0" w:type="auto"/>
        <w:tblBorders>
          <w:top w:val="single" w:sz="12" w:space="0" w:color="824760"/>
          <w:left w:val="single" w:sz="12" w:space="0" w:color="824760"/>
          <w:bottom w:val="single" w:sz="12" w:space="0" w:color="824760"/>
          <w:right w:val="single" w:sz="12" w:space="0" w:color="824760"/>
          <w:insideH w:val="single" w:sz="12" w:space="0" w:color="824760"/>
          <w:insideV w:val="single" w:sz="12" w:space="0" w:color="824760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9330"/>
      </w:tblGrid>
      <w:tr w:rsidR="00645C94" w14:paraId="28065B96" w14:textId="77777777" w:rsidTr="00257CFC">
        <w:tc>
          <w:tcPr>
            <w:tcW w:w="9576" w:type="dxa"/>
          </w:tcPr>
          <w:p w14:paraId="225E48E0" w14:textId="77777777" w:rsidR="00645C94" w:rsidRPr="007234F1" w:rsidRDefault="00645C94" w:rsidP="00257CFC">
            <w:pPr>
              <w:spacing w:after="120"/>
              <w:rPr>
                <w:b/>
                <w:bCs/>
                <w:color w:val="135358"/>
              </w:rPr>
            </w:pPr>
            <w:r w:rsidRPr="007234F1">
              <w:rPr>
                <w:b/>
                <w:bCs/>
                <w:color w:val="135358"/>
              </w:rPr>
              <w:t xml:space="preserve">Session </w:t>
            </w:r>
            <w:r>
              <w:rPr>
                <w:b/>
                <w:bCs/>
                <w:color w:val="135358"/>
              </w:rPr>
              <w:t>Description:</w:t>
            </w:r>
          </w:p>
          <w:p w14:paraId="161E6B48" w14:textId="77777777" w:rsidR="00645C94" w:rsidRPr="00D25ED7" w:rsidRDefault="00645C94" w:rsidP="00257CFC">
            <w:r w:rsidRPr="00943C4C">
              <w:t>PFLAG National believes that when we share our</w:t>
            </w:r>
            <w:r>
              <w:t xml:space="preserve"> </w:t>
            </w:r>
            <w:r w:rsidRPr="00943C4C">
              <w:t>personal stories, we transform the conversation</w:t>
            </w:r>
            <w:r>
              <w:t xml:space="preserve"> </w:t>
            </w:r>
            <w:r w:rsidRPr="00943C4C">
              <w:t>about</w:t>
            </w:r>
            <w:r>
              <w:t xml:space="preserve"> </w:t>
            </w:r>
            <w:r w:rsidRPr="00943C4C">
              <w:t>LGBTQ+ equality. And while everyone has a story to</w:t>
            </w:r>
            <w:r>
              <w:t xml:space="preserve"> </w:t>
            </w:r>
            <w:r w:rsidRPr="00943C4C">
              <w:t>tell we’re rarely taught to share our stories</w:t>
            </w:r>
            <w:r>
              <w:t xml:space="preserve"> </w:t>
            </w:r>
            <w:r w:rsidRPr="00943C4C">
              <w:t>effectively.</w:t>
            </w:r>
            <w:r>
              <w:t xml:space="preserve"> </w:t>
            </w:r>
            <w:r w:rsidRPr="00943C4C">
              <w:t>In this learning session participants will identify</w:t>
            </w:r>
            <w:r>
              <w:t xml:space="preserve"> </w:t>
            </w:r>
            <w:r w:rsidRPr="00943C4C">
              <w:t>and develop their workplace stories about</w:t>
            </w:r>
            <w:r>
              <w:t xml:space="preserve"> </w:t>
            </w:r>
            <w:r w:rsidRPr="00943C4C">
              <w:t>LGBTQ+</w:t>
            </w:r>
            <w:r>
              <w:t xml:space="preserve"> </w:t>
            </w:r>
            <w:r w:rsidRPr="00943C4C">
              <w:t>inclusion. They’ll also have an opportunity to share</w:t>
            </w:r>
            <w:r>
              <w:t xml:space="preserve"> </w:t>
            </w:r>
            <w:r w:rsidRPr="00943C4C">
              <w:t>their stories and receive peer feedback in</w:t>
            </w:r>
            <w:r>
              <w:t xml:space="preserve"> </w:t>
            </w:r>
            <w:r w:rsidRPr="00943C4C">
              <w:t>a supportive</w:t>
            </w:r>
            <w:r>
              <w:t xml:space="preserve"> </w:t>
            </w:r>
            <w:r w:rsidRPr="00943C4C">
              <w:t>environment. Session materials include a customized</w:t>
            </w:r>
            <w:r>
              <w:t xml:space="preserve"> </w:t>
            </w:r>
            <w:r w:rsidRPr="00943C4C">
              <w:t>storytelling workbook.</w:t>
            </w:r>
          </w:p>
        </w:tc>
      </w:tr>
    </w:tbl>
    <w:p w14:paraId="548BDA06" w14:textId="77777777" w:rsidR="00766884" w:rsidRDefault="00000000"/>
    <w:p w14:paraId="14380355" w14:textId="77777777" w:rsidR="00EC2E39" w:rsidRDefault="00EC2E39" w:rsidP="00EC2E39">
      <w:pPr>
        <w:spacing w:after="120"/>
        <w:rPr>
          <w:b/>
          <w:bCs/>
          <w:color w:val="135358"/>
        </w:rPr>
      </w:pPr>
      <w:r>
        <w:rPr>
          <w:b/>
          <w:bCs/>
          <w:color w:val="135358"/>
        </w:rPr>
        <w:t>Starter questions:</w:t>
      </w:r>
    </w:p>
    <w:p w14:paraId="728F629E" w14:textId="04A11EC8" w:rsidR="00CB6EFB" w:rsidRPr="00CB6EFB" w:rsidRDefault="00F62FC8" w:rsidP="00CB6EFB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Can you tell us a little more about what you mean about insider language? If I have to define everything</w:t>
      </w:r>
      <w:r w:rsidR="00BF316B">
        <w:rPr>
          <w:bCs/>
        </w:rPr>
        <w:t>,</w:t>
      </w:r>
      <w:r>
        <w:rPr>
          <w:bCs/>
        </w:rPr>
        <w:t xml:space="preserve"> that could take up all the time I have to share my story!</w:t>
      </w:r>
      <w:r w:rsidR="00CB6EFB">
        <w:rPr>
          <w:bCs/>
        </w:rPr>
        <w:br/>
      </w:r>
    </w:p>
    <w:p w14:paraId="6721A45E" w14:textId="598A3E6E" w:rsidR="008C681A" w:rsidRPr="00CB6EFB" w:rsidRDefault="00CB6EFB" w:rsidP="00CB6EFB">
      <w:pPr>
        <w:pStyle w:val="ListParagraph"/>
        <w:numPr>
          <w:ilvl w:val="0"/>
          <w:numId w:val="1"/>
        </w:numPr>
        <w:spacing w:after="120"/>
        <w:rPr>
          <w:bCs/>
        </w:rPr>
      </w:pPr>
      <w:r w:rsidRPr="00CB6EFB">
        <w:rPr>
          <w:bCs/>
        </w:rPr>
        <w:t>What do you do when someone says that they don’t have a story to tell?</w:t>
      </w:r>
      <w:r w:rsidR="008C681A" w:rsidRPr="00CB6EFB">
        <w:rPr>
          <w:bCs/>
        </w:rPr>
        <w:br/>
      </w:r>
    </w:p>
    <w:p w14:paraId="20979BF9" w14:textId="6CD77B8A" w:rsidR="00BF316B" w:rsidRDefault="00BF316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Do you have any recommendations for parents/families/allies that want to share their story publicly but are concerned about their LGBTQ+ loved one’s safety?</w:t>
      </w:r>
      <w:r>
        <w:rPr>
          <w:bCs/>
        </w:rPr>
        <w:br/>
      </w:r>
    </w:p>
    <w:p w14:paraId="109F5841" w14:textId="1D8EBC23" w:rsidR="007A0E1B" w:rsidRDefault="00BF316B" w:rsidP="00EC2E39">
      <w:pPr>
        <w:pStyle w:val="ListParagraph"/>
        <w:numPr>
          <w:ilvl w:val="0"/>
          <w:numId w:val="1"/>
        </w:numPr>
        <w:spacing w:after="120"/>
        <w:rPr>
          <w:bCs/>
        </w:rPr>
      </w:pPr>
      <w:r>
        <w:rPr>
          <w:bCs/>
        </w:rPr>
        <w:t>How can we create a campaign for LGBTQ+ people and allies to share their stories here at [COMPANY]?</w:t>
      </w:r>
      <w:r w:rsidR="007A0E1B">
        <w:rPr>
          <w:bCs/>
        </w:rPr>
        <w:br/>
      </w:r>
    </w:p>
    <w:p w14:paraId="5AA33E04" w14:textId="77777777" w:rsidR="00EC2E39" w:rsidRDefault="00EC2E39"/>
    <w:sectPr w:rsidR="00EC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2F3D"/>
    <w:multiLevelType w:val="hybridMultilevel"/>
    <w:tmpl w:val="16A401E4"/>
    <w:lvl w:ilvl="0" w:tplc="40ECF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61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39"/>
    <w:rsid w:val="000A08D2"/>
    <w:rsid w:val="00150FFB"/>
    <w:rsid w:val="001930B6"/>
    <w:rsid w:val="00243B8B"/>
    <w:rsid w:val="00347908"/>
    <w:rsid w:val="003D7309"/>
    <w:rsid w:val="00616437"/>
    <w:rsid w:val="00645C94"/>
    <w:rsid w:val="007A0E1B"/>
    <w:rsid w:val="00820F1C"/>
    <w:rsid w:val="00887BA1"/>
    <w:rsid w:val="008C681A"/>
    <w:rsid w:val="009615C6"/>
    <w:rsid w:val="00B5298B"/>
    <w:rsid w:val="00BA73C9"/>
    <w:rsid w:val="00BF316B"/>
    <w:rsid w:val="00CB6EFB"/>
    <w:rsid w:val="00D73F52"/>
    <w:rsid w:val="00D80E8B"/>
    <w:rsid w:val="00E32391"/>
    <w:rsid w:val="00EC2E39"/>
    <w:rsid w:val="00F62FC8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27D4"/>
  <w15:chartTrackingRefBased/>
  <w15:docId w15:val="{AE7AC27D-E759-4FCC-9F87-D91407A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FDEB4F4C2DF439A5865A6DEA916E5" ma:contentTypeVersion="12" ma:contentTypeDescription="Create a new document." ma:contentTypeScope="" ma:versionID="eedf966366bdac690aa487d358eed49c">
  <xsd:schema xmlns:xsd="http://www.w3.org/2001/XMLSchema" xmlns:xs="http://www.w3.org/2001/XMLSchema" xmlns:p="http://schemas.microsoft.com/office/2006/metadata/properties" xmlns:ns3="f6c94ac7-ca3d-47f0-a3c9-885c785c851b" xmlns:ns4="3db47fa6-2e6d-4b8b-b5d7-45d8f9e60763" targetNamespace="http://schemas.microsoft.com/office/2006/metadata/properties" ma:root="true" ma:fieldsID="fda93eeed63bf37819cda4ff36e2e44f" ns3:_="" ns4:_="">
    <xsd:import namespace="f6c94ac7-ca3d-47f0-a3c9-885c785c851b"/>
    <xsd:import namespace="3db47fa6-2e6d-4b8b-b5d7-45d8f9e607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94ac7-ca3d-47f0-a3c9-885c785c85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47fa6-2e6d-4b8b-b5d7-45d8f9e6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6695F-E129-4371-8D47-4C6425D72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94ac7-ca3d-47f0-a3c9-885c785c851b"/>
    <ds:schemaRef ds:uri="3db47fa6-2e6d-4b8b-b5d7-45d8f9e6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E320D-3683-496C-A9AA-2EA91B94C2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2995-1228-4D7C-AE0B-06AAF89AA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Henkel</dc:creator>
  <cp:keywords/>
  <dc:description/>
  <cp:lastModifiedBy>Jean-Marie Navetta</cp:lastModifiedBy>
  <cp:revision>4</cp:revision>
  <dcterms:created xsi:type="dcterms:W3CDTF">2022-12-30T16:50:00Z</dcterms:created>
  <dcterms:modified xsi:type="dcterms:W3CDTF">2023-01-23T16:32:00Z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0x010100AFFFDEB4F4C2DF439A5865A6DEA916E5</vt:lpwstr>
  </property>
</Properties>
</file>